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sz w:val="36"/>
          <w:szCs w:val="36"/>
        </w:rPr>
      </w:pPr>
      <w:r>
        <w:rPr>
          <w:sz w:val="36"/>
          <w:szCs w:val="36"/>
          <w:rtl w:val="0"/>
          <w:lang w:val="en-US"/>
        </w:rPr>
        <w:t>NSW Gallery Rifle State Championships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30 October - 1st November 2026</w:t>
      </w:r>
    </w:p>
    <w:p>
      <w:pPr>
        <w:pStyle w:val="Body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SSAA (NSW) Hill Top Shooting Complex - 50m Range</w:t>
      </w:r>
    </w:p>
    <w:p>
      <w:pPr>
        <w:pStyle w:val="Body"/>
        <w:jc w:val="center"/>
      </w:pPr>
    </w:p>
    <w:p>
      <w:pPr>
        <w:pStyle w:val="Body"/>
        <w:jc w:val="left"/>
        <w:rPr>
          <w:sz w:val="24"/>
          <w:szCs w:val="24"/>
        </w:rPr>
      </w:pPr>
    </w:p>
    <w:p>
      <w:pPr>
        <w:pStyle w:val="Body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Friday 30 October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Registration from 8.30.</w:t>
      </w:r>
    </w:p>
    <w:p>
      <w:pPr>
        <w:pStyle w:val="Body"/>
        <w:jc w:val="left"/>
      </w:pPr>
      <w:r>
        <w:rPr>
          <w:rtl w:val="0"/>
          <w:lang w:val="en-US"/>
        </w:rPr>
        <w:t>SSAA membership cards displaying Target as a genuine reason is required in NSW.</w:t>
      </w:r>
    </w:p>
    <w:p>
      <w:pPr>
        <w:pStyle w:val="Body"/>
        <w:jc w:val="left"/>
      </w:pPr>
      <w:r>
        <w:rPr>
          <w:rtl w:val="0"/>
          <w:lang w:val="en-US"/>
        </w:rPr>
        <w:t>Firearm licenses will be inspected.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Shooters briefing 9.30.</w:t>
      </w:r>
    </w:p>
    <w:p>
      <w:pPr>
        <w:pStyle w:val="Body"/>
        <w:jc w:val="left"/>
      </w:pPr>
      <w:r>
        <w:rPr>
          <w:rtl w:val="0"/>
          <w:lang w:val="en-US"/>
        </w:rPr>
        <w:t>Shooting begins at 10.00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it-IT"/>
        </w:rPr>
        <w:t>50m Precision</w:t>
        <w:tab/>
        <w:t xml:space="preserve"> Range 5</w:t>
        <w:tab/>
        <w:t>GRCF/Classic</w:t>
      </w:r>
      <w:r>
        <w:rPr>
          <w:rtl w:val="0"/>
          <w:lang w:val="en-US"/>
        </w:rPr>
        <w:t>/Smallbore</w:t>
      </w:r>
      <w:r>
        <w:rPr>
          <w:rtl w:val="0"/>
        </w:rPr>
        <w:t xml:space="preserve"> </w:t>
      </w:r>
    </w:p>
    <w:p>
      <w:pPr>
        <w:pStyle w:val="Body"/>
        <w:jc w:val="left"/>
      </w:pPr>
      <w:r>
        <w:rPr>
          <w:rtl w:val="0"/>
          <w:lang w:val="en-US"/>
        </w:rPr>
        <w:t>1500</w:t>
        <w:tab/>
        <w:tab/>
        <w:t xml:space="preserve"> Range 2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Multi Target</w:t>
        <w:tab/>
        <w:t xml:space="preserve"> Range 3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T&amp;P 1</w:t>
        <w:tab/>
        <w:tab/>
        <w:t xml:space="preserve"> Range 4</w:t>
        <w:tab/>
        <w:t>G</w:t>
      </w:r>
      <w:r>
        <w:rPr>
          <w:rtl w:val="0"/>
          <w:lang w:val="en-US"/>
        </w:rPr>
        <w:t>RCF/Classic/Smallbore</w:t>
      </w:r>
    </w:p>
    <w:p>
      <w:pPr>
        <w:pStyle w:val="Body"/>
        <w:jc w:val="left"/>
      </w:pPr>
    </w:p>
    <w:p>
      <w:pPr>
        <w:pStyle w:val="Body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Saturday 31 October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Registration from 8.30 for new arrivals.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it-IT"/>
        </w:rPr>
        <w:t>50m Precision</w:t>
        <w:tab/>
        <w:t xml:space="preserve"> Range 5</w:t>
        <w:tab/>
        <w:t>GRCF/Classic</w:t>
      </w:r>
      <w:r>
        <w:rPr>
          <w:rtl w:val="0"/>
          <w:lang w:val="en-US"/>
        </w:rPr>
        <w:t>/Smallbore</w:t>
      </w:r>
      <w:r>
        <w:rPr>
          <w:rtl w:val="0"/>
        </w:rPr>
        <w:t xml:space="preserve"> </w:t>
      </w:r>
    </w:p>
    <w:p>
      <w:pPr>
        <w:pStyle w:val="Body"/>
        <w:jc w:val="left"/>
      </w:pPr>
      <w:r>
        <w:rPr>
          <w:rtl w:val="0"/>
          <w:lang w:val="en-US"/>
        </w:rPr>
        <w:t>1500</w:t>
        <w:tab/>
        <w:tab/>
        <w:t xml:space="preserve"> Range 2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Multi Target</w:t>
        <w:tab/>
        <w:t xml:space="preserve"> Range 3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T&amp;P 1</w:t>
        <w:tab/>
        <w:tab/>
        <w:t xml:space="preserve"> Range 4</w:t>
        <w:tab/>
        <w:t>G</w:t>
      </w:r>
      <w:r>
        <w:rPr>
          <w:rtl w:val="0"/>
          <w:lang w:val="en-US"/>
        </w:rPr>
        <w:t>RCF/Classic/Smallbore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Evening meal available at the Mittagong RSL from 6.30.</w:t>
      </w:r>
    </w:p>
    <w:p>
      <w:pPr>
        <w:pStyle w:val="Body"/>
        <w:jc w:val="left"/>
      </w:pPr>
      <w:r>
        <w:rPr>
          <w:rtl w:val="0"/>
          <w:lang w:val="en-US"/>
        </w:rPr>
        <w:t>(Not included in nomination)</w:t>
      </w:r>
    </w:p>
    <w:p>
      <w:pPr>
        <w:pStyle w:val="Body"/>
        <w:jc w:val="left"/>
        <w:rPr>
          <w:sz w:val="26"/>
          <w:szCs w:val="26"/>
        </w:rPr>
      </w:pPr>
    </w:p>
    <w:p>
      <w:pPr>
        <w:pStyle w:val="Body"/>
        <w:jc w:val="left"/>
        <w:rPr>
          <w:sz w:val="26"/>
          <w:szCs w:val="26"/>
        </w:rPr>
      </w:pPr>
      <w:r>
        <w:rPr>
          <w:sz w:val="26"/>
          <w:szCs w:val="26"/>
          <w:rtl w:val="0"/>
          <w:lang w:val="en-US"/>
        </w:rPr>
        <w:t>Sunday 1 November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it-IT"/>
        </w:rPr>
        <w:t>50m Precision</w:t>
        <w:tab/>
        <w:t xml:space="preserve"> Range 5</w:t>
        <w:tab/>
        <w:t>GRCF/Classic</w:t>
      </w:r>
      <w:r>
        <w:rPr>
          <w:rtl w:val="0"/>
          <w:lang w:val="en-US"/>
        </w:rPr>
        <w:t>/Smallbore</w:t>
      </w:r>
      <w:r>
        <w:rPr>
          <w:rtl w:val="0"/>
        </w:rPr>
        <w:t xml:space="preserve"> </w:t>
      </w:r>
    </w:p>
    <w:p>
      <w:pPr>
        <w:pStyle w:val="Body"/>
        <w:jc w:val="left"/>
      </w:pPr>
      <w:r>
        <w:rPr>
          <w:rtl w:val="0"/>
          <w:lang w:val="en-US"/>
        </w:rPr>
        <w:t>1500</w:t>
        <w:tab/>
        <w:tab/>
        <w:t xml:space="preserve"> Range 2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Multi Target</w:t>
        <w:tab/>
        <w:t xml:space="preserve"> Range 3</w:t>
        <w:tab/>
        <w:t>G</w:t>
      </w:r>
      <w:r>
        <w:rPr>
          <w:rtl w:val="0"/>
          <w:lang w:val="it-IT"/>
        </w:rPr>
        <w:t>RCF/Classic</w:t>
      </w:r>
      <w:r>
        <w:rPr>
          <w:rtl w:val="0"/>
          <w:lang w:val="en-US"/>
        </w:rPr>
        <w:t>/Smallbore</w:t>
      </w:r>
    </w:p>
    <w:p>
      <w:pPr>
        <w:pStyle w:val="Body"/>
        <w:jc w:val="left"/>
      </w:pPr>
      <w:r>
        <w:rPr>
          <w:rtl w:val="0"/>
          <w:lang w:val="en-US"/>
        </w:rPr>
        <w:t>T&amp;P 1</w:t>
        <w:tab/>
        <w:tab/>
        <w:t xml:space="preserve"> Range 4</w:t>
        <w:tab/>
        <w:t>G</w:t>
      </w:r>
      <w:r>
        <w:rPr>
          <w:rtl w:val="0"/>
          <w:lang w:val="en-US"/>
        </w:rPr>
        <w:t>RCF/Classic/Smallbore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 xml:space="preserve">Presentation at end of shooting </w:t>
      </w:r>
      <w:r>
        <w:rPr>
          <w:rtl w:val="0"/>
          <w:lang w:val="en-US"/>
        </w:rPr>
        <w:t>follow</w:t>
      </w:r>
      <w:r>
        <w:rPr>
          <w:rtl w:val="0"/>
          <w:lang w:val="en-US"/>
        </w:rPr>
        <w:t>ed by NSW</w:t>
      </w:r>
      <w:r>
        <w:rPr>
          <w:rtl w:val="0"/>
          <w:lang w:val="it-IT"/>
        </w:rPr>
        <w:t xml:space="preserve"> discipline </w:t>
      </w:r>
      <w:r>
        <w:rPr>
          <w:rtl w:val="0"/>
          <w:lang w:val="en-US"/>
        </w:rPr>
        <w:t>AGM</w:t>
      </w:r>
      <w:r>
        <w:rPr>
          <w:rtl w:val="0"/>
        </w:rPr>
        <w:t>.</w:t>
      </w:r>
    </w:p>
    <w:p>
      <w:pPr>
        <w:pStyle w:val="Body"/>
        <w:jc w:val="left"/>
      </w:pPr>
    </w:p>
    <w:p>
      <w:pPr>
        <w:pStyle w:val="Body"/>
        <w:jc w:val="left"/>
      </w:pPr>
      <w:r>
        <w:rPr>
          <w:rtl w:val="0"/>
          <w:lang w:val="en-US"/>
        </w:rPr>
        <w:t>1. Shooters will be asked to help with range duties.</w:t>
      </w:r>
    </w:p>
    <w:p>
      <w:pPr>
        <w:pStyle w:val="Body"/>
        <w:jc w:val="left"/>
      </w:pPr>
      <w:r>
        <w:rPr>
          <w:rtl w:val="0"/>
          <w:lang w:val="en-US"/>
        </w:rPr>
        <w:t>2. It is expected that shooting will finish around 2.00 on Sunday.</w:t>
      </w:r>
    </w:p>
    <w:p>
      <w:pPr>
        <w:pStyle w:val="Body"/>
        <w:jc w:val="left"/>
      </w:pPr>
      <w:r>
        <w:rPr>
          <w:rtl w:val="0"/>
          <w:lang w:val="en-US"/>
        </w:rPr>
        <w:t>3. All-day water, tea and coffee facilities provided.</w:t>
      </w:r>
    </w:p>
    <w:p>
      <w:pPr>
        <w:pStyle w:val="Body"/>
        <w:jc w:val="left"/>
      </w:pPr>
      <w:r>
        <w:rPr>
          <w:rtl w:val="0"/>
          <w:lang w:val="en-US"/>
        </w:rPr>
        <w:t>4. No camping is allowed on the range. Mittagong 20 minutes away with wide range of facilities.</w:t>
      </w:r>
    </w:p>
    <w:p>
      <w:pPr>
        <w:pStyle w:val="Body"/>
        <w:jc w:val="left"/>
      </w:pPr>
      <w:r>
        <w:rPr>
          <w:rtl w:val="0"/>
          <w:lang w:val="en-US"/>
        </w:rPr>
        <w:t>5. We will stop shooting for lunch and a BBQ will be provided each day otherwise self catering.</w:t>
      </w:r>
    </w:p>
    <w:p>
      <w:pPr>
        <w:pStyle w:val="Body"/>
        <w:jc w:val="left"/>
      </w:pPr>
      <w:r>
        <w:rPr>
          <w:rtl w:val="0"/>
          <w:lang w:val="en-US"/>
        </w:rPr>
        <w:t xml:space="preserve">6. It would be appreciated if you can send your intentions for the number of matches you wish to shoot and the numbers coming to dinner on Saturday night to: </w:t>
      </w:r>
    </w:p>
    <w:p>
      <w:pPr>
        <w:pStyle w:val="Body"/>
        <w:jc w:val="left"/>
      </w:pPr>
      <w:r>
        <w:rPr>
          <w:rtl w:val="0"/>
          <w:lang w:val="en-US"/>
        </w:rPr>
        <w:t>illawarra@nsw.ssaa.org.au or phone 0418 875 172.</w:t>
      </w:r>
    </w:p>
    <w:p>
      <w:pPr>
        <w:pStyle w:val="Body"/>
        <w:jc w:val="left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